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sz w:val="44"/>
          <w:szCs w:val="44"/>
          <w:u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sz w:val="44"/>
          <w:szCs w:val="44"/>
          <w:u w:val="none"/>
          <w:lang w:eastAsia="zh-CN"/>
        </w:rPr>
        <w:t>新一轮退耕还林补贴申报及发放流程</w:t>
      </w:r>
    </w:p>
    <w:p>
      <w:pPr>
        <w:overflowPunct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sz w:val="21"/>
          <w:u w:val="none"/>
          <w:lang w:eastAsia="zh-CN"/>
        </w:rPr>
      </w:pP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2112010" cy="554990"/>
                <wp:effectExtent l="6350" t="6350" r="15240" b="10160"/>
                <wp:docPr id="6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8401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农民自愿退耕，坚持谁退耕、谁造林、谁管理、谁受益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圆角矩形 5" o:spid="_x0000_s1026" o:spt="2" style="height:43.7pt;width:166.3pt;v-text-anchor:middle;" fillcolor="#FFFFFF" filled="t" stroked="t" coordsize="21600,21600" arcsize="0.166666666666667" o:gfxdata="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/tLqNQAAAAEAQAADwAAAAAAAAABACAAAAAiAAAAZHJzL2Rvd25yZXYueG1sUEsBAhQAFAAA&#10;AAgAh07iQLZaA3jzAQAAxQMAAA4AAAAAAAAAAQAgAAAAIwEAAGRycy9lMm9Eb2MueG1sUEsFBgAA&#10;AAAGAAYAWQEAAIgFAAAAAA==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农民自愿退耕，坚持谁退耕、谁造林、谁管理、谁受益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p>
      <w:pPr>
        <w:overflowPunct/>
        <w:ind w:firstLine="3990" w:firstLineChars="1900"/>
        <w:jc w:val="left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mc:AlternateContent>
          <mc:Choice Requires="wps">
            <w:drawing>
              <wp:inline distT="0" distB="0" distL="114300" distR="114300">
                <wp:extent cx="3175" cy="257175"/>
                <wp:effectExtent l="52070" t="0" r="59055" b="9525"/>
                <wp:docPr id="3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直接箭头连接符 6" o:spid="_x0000_s1026" o:spt="32" type="#_x0000_t32" style="height:20.25pt;width:0.25pt;" filled="f" stroked="t" coordsize="21600,21600" o:gfxdata="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Lycd9EA&#10;AAABAQAADwAAAAAAAAABACAAAAAiAAAAZHJzL2Rvd25yZXYueG1sUEsBAhQAFAAAAAgAh07iQCQE&#10;SjztAQAArAMAAA4AAAAAAAAAAQAgAAAAIAEAAGRycy9lMm9Eb2MueG1sUEsFBgAAAAAGAAYAWQEA&#10;AH8FAAAAAA==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2263775" cy="573405"/>
                <wp:effectExtent l="6350" t="6350" r="15875" b="10795"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8401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县级林草部门对退耕还林面积进行核实，并确定符合条件人员名单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_x0000_s1026" o:spid="_x0000_s1026" o:spt="2" style="height:45.15pt;width:178.25pt;v-text-anchor:middle;" fillcolor="#FFFFFF" filled="t" stroked="t" coordsize="21600,21600" arcsize="0.166666666666667" o:gfxdata="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9cybjUAAAABAEAAA8AAAAAAAAAAQAgAAAAIgAAAGRycy9kb3ducmV2LnhtbFBLAQIUABQAAAAI&#10;AIdO4kBhT8V18QEAAMUDAAAOAAAAAAAAAAEAIAAAACMBAABkcnMvZTJvRG9jLnhtbFBLBQYAAAAA&#10;BgAGAFkBAACGBQAAAAA=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县级林草部门对退耕还林面积进行核实，并确定符合条件人员名单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p>
      <w:pPr>
        <w:overflowPunct/>
        <w:ind w:firstLine="3990" w:firstLineChars="1900"/>
        <w:jc w:val="left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mc:AlternateContent>
          <mc:Choice Requires="wps">
            <w:drawing>
              <wp:inline distT="0" distB="0" distL="114300" distR="114300">
                <wp:extent cx="3175" cy="257175"/>
                <wp:effectExtent l="52070" t="0" r="59055" b="9525"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自选图形 5" o:spid="_x0000_s1026" o:spt="32" type="#_x0000_t32" style="height:20.25pt;width:0.25pt;" filled="f" stroked="t" coordsize="21600,21600" o:gfxdata="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Lycd9EAAAABAQAADwAA&#10;AAAAAAABACAAAAAiAAAAZHJzL2Rvd25yZXYueG1sUEsBAhQAFAAAAAgAh07iQJKbED/kAQAAowMA&#10;AA4AAAAAAAAAAQAgAAAAIAEAAGRycy9lMm9Eb2MueG1sUEsFBgAAAAAGAAYAWQEAAHYFAAAAAA==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2368550" cy="573405"/>
                <wp:effectExtent l="6350" t="6350" r="6350" b="10795"/>
                <wp:docPr id="5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8401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县级林草部门对退耕还林（新造林）面积进行验收，合格的进行补贴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圆角矩形 6" o:spid="_x0000_s1026" o:spt="2" style="height:45.15pt;width:186.5pt;v-text-anchor:middle;" fillcolor="#FFFFFF" filled="t" stroked="t" coordsize="21600,21600" arcsize="0.166666666666667" o:gfxdata="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qXaXbTAAAABAEAAA8AAAAAAAAAAQAgAAAAIgAAAGRycy9kb3ducmV2LnhtbFBLAQIUABQAAAAI&#10;AIdO4kCMmB+W8gEAAMUDAAAOAAAAAAAAAAEAIAAAACIBAABkcnMvZTJvRG9jLnhtbFBLBQYAAAAA&#10;BgAGAFkBAACGBQAAAAA=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县级林草部门对退耕还林（新造林）面积进行验收，合格的进行补贴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p>
      <w:pPr>
        <w:overflowPunct/>
        <w:ind w:firstLine="3990" w:firstLineChars="1900"/>
        <w:jc w:val="left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mc:AlternateContent>
          <mc:Choice Requires="wps">
            <w:drawing>
              <wp:inline distT="0" distB="0" distL="114300" distR="114300">
                <wp:extent cx="3175" cy="257175"/>
                <wp:effectExtent l="52070" t="0" r="59055" b="9525"/>
                <wp:docPr id="1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自选图形 7" o:spid="_x0000_s1026" o:spt="32" type="#_x0000_t32" style="height:20.25pt;width:0.25pt;" filled="f" stroked="t" coordsize="21600,21600" o:gfxdata="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Lycd9EAAAABAQAADwAA&#10;AAAAAAABACAAAAAiAAAAZHJzL2Rvd25yZXYueG1sUEsBAhQAFAAAAAgAh07iQObW1LPkAQAAowMA&#10;AA4AAAAAAAAAAQAgAAAAIAEAAGRycy9lMm9Eb2MueG1sUEsFBgAAAAAGAAYAWQEAAHYFAAAAAA==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2987040" cy="382905"/>
                <wp:effectExtent l="6350" t="6350" r="16510" b="10795"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8401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乡镇根据县林草部门验收情况，上报实名制台账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_x0000_s1026" o:spid="_x0000_s1026" o:spt="2" style="height:30.15pt;width:235.2pt;v-text-anchor:middle;" fillcolor="#FFFFFF" filled="t" stroked="t" coordsize="21600,21600" arcsize="0.166666666666667" o:gfxdata="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7dwezTAAAABAEAAA8AAAAAAAAAAQAgAAAAIgAAAGRycy9kb3ducmV2LnhtbFBLAQIUABQA&#10;AAAIAIdO4kBbjdmb9QEAAMUDAAAOAAAAAAAAAAEAIAAAACIBAABkcnMvZTJvRG9jLnhtbFBLBQYA&#10;AAAABgAGAFkBAACJBQAAAAA=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乡镇根据县林草部门验收情况，上报实名制台账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p>
      <w:pPr>
        <w:overflowPunct/>
        <w:ind w:firstLine="3990" w:firstLineChars="1900"/>
        <w:jc w:val="left"/>
        <w:textAlignment w:val="auto"/>
      </w:pPr>
      <w:r>
        <w:rPr>
          <w:rFonts w:hint="eastAsia"/>
          <w:lang w:val="en-US" w:eastAsia="zh-CN"/>
        </w:rPr>
        <w:t xml:space="preserve"> </w:t>
      </w:r>
      <w:r>
        <mc:AlternateContent>
          <mc:Choice Requires="wps">
            <w:drawing>
              <wp:inline distT="0" distB="0" distL="114300" distR="114300">
                <wp:extent cx="3175" cy="257175"/>
                <wp:effectExtent l="52070" t="0" r="59055" b="9525"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自选图形 9" o:spid="_x0000_s1026" o:spt="32" type="#_x0000_t32" style="height:20.25pt;width:0.25pt;" filled="f" stroked="t" coordsize="21600,21600" o:gfxdata="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Lycd9EAAAABAQAADwAA&#10;AAAAAAABACAAAAAiAAAAZHJzL2Rvd25yZXYueG1sUEsBAhQAFAAAAAgAh07iQCg4a6PkAQAAowMA&#10;AA4AAAAAAAAAAQAgAAAAIAEAAGRycy9lMm9Eb2MueG1sUEsFBgAAAAAGAAYAWQEAAHYFAAAAAA==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159760" cy="394970"/>
                <wp:effectExtent l="6350" t="6350" r="15240" b="17780"/>
                <wp:docPr id="16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8229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县林草部门进行汇总，审核。制作发放名单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圆角矩形 8" o:spid="_x0000_s1026" o:spt="2" style="height:31.1pt;width:248.8pt;v-text-anchor:middle;" fillcolor="#FFFFFF" filled="t" stroked="t" coordsize="21600,21600" arcsize="0.166666666666667" o:gfxdata="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D7QRfTAAAABAEAAA8AAAAAAAAAAQAgAAAAIgAAAGRycy9kb3ducmV2LnhtbFBLAQIUABQA&#10;AAAIAIdO4kB8/KYf9QEAAMYDAAAOAAAAAAAAAAEAIAAAACIBAABkcnMvZTJvRG9jLnhtbFBLBQYA&#10;AAAABgAGAFkBAACJBQAAAAA=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县林草部门进行汇总，审核。制作发放名单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p>
      <w:pPr>
        <w:overflowPunct/>
        <w:ind w:firstLine="3990" w:firstLineChars="19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mc:AlternateContent>
          <mc:Choice Requires="wps">
            <w:drawing>
              <wp:inline distT="0" distB="0" distL="114300" distR="114300">
                <wp:extent cx="3175" cy="257175"/>
                <wp:effectExtent l="52070" t="0" r="59055" b="9525"/>
                <wp:docPr id="9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自选图形 11" o:spid="_x0000_s1026" o:spt="32" type="#_x0000_t32" style="height:20.25pt;width:0.25pt;" filled="f" stroked="t" coordsize="21600,21600" o:gfxdata="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C8nHfRAAAAAQEAAA8A&#10;AAAAAAAAAQAgAAAAIgAAAGRycy9kb3ducmV2LnhtbFBLAQIUABQAAAAIAIdO4kBum0dR5QEAAKQD&#10;AAAOAAAAAAAAAAEAIAAAACABAABkcnMvZTJvRG9jLnhtbFBLBQYAAAAABgAGAFkBAAB3BQAAAAA=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719830" cy="356870"/>
                <wp:effectExtent l="6350" t="6350" r="7620" b="17780"/>
                <wp:docPr id="20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8229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县财政部门根据林草部门提供打卡发放名单，再次进行审核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圆角矩形 9" o:spid="_x0000_s1026" o:spt="2" style="height:28.1pt;width:292.9pt;v-text-anchor:middle;" fillcolor="#FFFFFF" filled="t" stroked="t" coordsize="21600,21600" arcsize="0.166666666666667" o:gfxdata="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x2WUA0gAAAAQBAAAPAAAAAAAAAAEAIAAAACIAAABkcnMvZG93bnJldi54bWxQSwECFAAUAAAA&#10;CACHTuJA2ky5NPQBAADGAwAADgAAAAAAAAABACAAAAAhAQAAZHJzL2Uyb0RvYy54bWxQSwUGAAAA&#10;AAYABgBZAQAAhwUAAAAA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县财政部门根据林草部门提供打卡发放名单，再次进行审核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p>
      <w:pPr>
        <w:overflowPunct/>
        <w:ind w:firstLine="3990" w:firstLineChars="19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mc:AlternateContent>
          <mc:Choice Requires="wps">
            <w:drawing>
              <wp:inline distT="0" distB="0" distL="114300" distR="114300">
                <wp:extent cx="3175" cy="257175"/>
                <wp:effectExtent l="52070" t="0" r="59055" b="9525"/>
                <wp:docPr id="10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自选图形 13" o:spid="_x0000_s1026" o:spt="32" type="#_x0000_t32" style="height:20.25pt;width:0.25pt;" filled="f" stroked="t" coordsize="21600,21600" o:gfxdata="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Lycd9EAAAABAQAADwAA&#10;AAAAAAABACAAAAAiAAAAZHJzL2Rvd25yZXYueG1sUEsBAhQAFAAAAAgAh07iQNDm0sfkAQAApQMA&#10;AA4AAAAAAAAAAQAgAAAAIAEAAGRycy9lMm9Eb2MueG1sUEsFBgAAAAAGAAYAWQEAAHYFAAAAAA==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overflowPunct/>
        <w:jc w:val="center"/>
        <w:textAlignment w:val="auto"/>
        <w:rPr>
          <w:rFonts w:hint="eastAsia" w:eastAsia="宋体"/>
          <w:lang w:val="en-US" w:eastAsia="zh-CN"/>
        </w:rPr>
      </w:pPr>
      <w:r>
        <mc:AlternateContent>
          <mc:Choice Requires="wps">
            <w:drawing>
              <wp:inline distT="0" distB="0" distL="114300" distR="114300">
                <wp:extent cx="3521075" cy="395605"/>
                <wp:effectExtent l="6350" t="6350" r="15875" b="17145"/>
                <wp:docPr id="24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82359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审核无误后，财政部门将补贴资金拨付到代理金融机构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圆角矩形 10" o:spid="_x0000_s1026" o:spt="2" style="height:31.15pt;width:277.25pt;v-text-anchor:middle;" fillcolor="#FFFFFF" filled="t" stroked="t" coordsize="21600,21600" arcsize="0.166666666666667" o:gfxdata="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XFTu00wAAAAQBAAAPAAAAAAAAAAEAIAAAACIAAABkcnMvZG93bnJldi54bWxQSwECFAAUAAAA&#10;CACHTuJAqD2d2/MBAADHAwAADgAAAAAAAAABACAAAAAiAQAAZHJzL2Uyb0RvYy54bWxQSwUGAAAA&#10;AAYABgBZAQAAhwUAAAAA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审核无误后，财政部门将补贴资金拨付到代理金融机构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p>
      <w:pPr>
        <w:overflowPunct/>
        <w:ind w:firstLine="3990" w:firstLineChars="1900"/>
        <w:jc w:val="left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mc:AlternateContent>
          <mc:Choice Requires="wps">
            <w:drawing>
              <wp:inline distT="0" distB="0" distL="114300" distR="114300">
                <wp:extent cx="3175" cy="257175"/>
                <wp:effectExtent l="52070" t="0" r="59055" b="9525"/>
                <wp:docPr id="11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自选图形 15" o:spid="_x0000_s1026" o:spt="32" type="#_x0000_t32" style="height:20.25pt;width:0.25pt;" filled="f" stroked="t" coordsize="21600,21600" o:gfxdata="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C8nHfRAAAAAQEAAA8A&#10;AAAAAAAAAQAgAAAAIgAAAGRycy9kb3ducmV2LnhtbFBLAQIUABQAAAAIAIdO4kC+rpwO5QEAAKUD&#10;AAAOAAAAAAAAAAEAIAAAACABAABkcnMvZTJvRG9jLnhtbFBLBQYAAAAABgAGAFkBAAB3BQAAAAA=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836035" cy="574675"/>
                <wp:effectExtent l="6350" t="6350" r="24765" b="9525"/>
                <wp:docPr id="27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8223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代理金融机构在收到补贴资金后三个工资日内打卡发放完毕，及时以短信告知补贴对象，并短信告知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圆角矩形 12" o:spid="_x0000_s1026" o:spt="2" style="height:45.25pt;width:302.05pt;v-text-anchor:middle;" fillcolor="#FFFFFF" filled="t" stroked="t" coordsize="21600,21600" arcsize="0.166666666666667" o:gfxdata="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hK1vtQAAAAEAQAADwAAAAAAAAABACAAAAAiAAAAZHJzL2Rvd25yZXYueG1sUEsBAhQAFAAA&#10;AAgAh07iQNmdPrvzAQAAxwMAAA4AAAAAAAAAAQAgAAAAIwEAAGRycy9lMm9Eb2MueG1sUEsFBgAA&#10;AAAGAAYAWQEAAIgFAAAAAA==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代理金融机构在收到补贴资金后三个工资日内打卡发放完毕，及时以短信告知补贴对象，并短信告知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p>
      <w:pPr>
        <w:overflowPunct/>
        <w:jc w:val="both"/>
        <w:textAlignment w:val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5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2021-07-27T10:11:50Z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